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4C" w:rsidRPr="00190A4C" w:rsidRDefault="00190A4C" w:rsidP="00190A4C">
      <w:pPr>
        <w:pStyle w:val="Eivli"/>
        <w:rPr>
          <w:sz w:val="32"/>
          <w:szCs w:val="32"/>
        </w:rPr>
      </w:pPr>
      <w:r w:rsidRPr="00190A4C">
        <w:rPr>
          <w:sz w:val="32"/>
          <w:szCs w:val="32"/>
        </w:rPr>
        <w:t>Itsenäisyyspäivän juhla Soukan kappelissa 6.12.2018</w:t>
      </w:r>
    </w:p>
    <w:p w:rsidR="00190A4C" w:rsidRDefault="00190A4C" w:rsidP="00190A4C">
      <w:pPr>
        <w:pStyle w:val="Eivli"/>
        <w:rPr>
          <w:sz w:val="32"/>
          <w:szCs w:val="32"/>
        </w:rPr>
      </w:pPr>
      <w:r w:rsidRPr="00190A4C">
        <w:rPr>
          <w:sz w:val="32"/>
          <w:szCs w:val="32"/>
        </w:rPr>
        <w:t>Soukka-seuran puheenjohtaja Matti Viikarin tervehdyssanat</w:t>
      </w:r>
    </w:p>
    <w:p w:rsidR="00190A4C" w:rsidRPr="00190A4C" w:rsidRDefault="00190A4C" w:rsidP="00190A4C">
      <w:pPr>
        <w:pStyle w:val="Eivli"/>
        <w:rPr>
          <w:sz w:val="24"/>
          <w:szCs w:val="24"/>
        </w:rPr>
      </w:pPr>
    </w:p>
    <w:p w:rsidR="00821BD3" w:rsidRPr="00190A4C" w:rsidRDefault="00BF7C79">
      <w:pPr>
        <w:rPr>
          <w:sz w:val="28"/>
          <w:szCs w:val="28"/>
        </w:rPr>
      </w:pPr>
      <w:r w:rsidRPr="00190A4C">
        <w:rPr>
          <w:sz w:val="28"/>
          <w:szCs w:val="28"/>
        </w:rPr>
        <w:t xml:space="preserve">Arvoisa juhlapuhuja, kunnioitettavat sotiemme veteraanit, hyvä juhlayleisö, </w:t>
      </w:r>
      <w:proofErr w:type="spellStart"/>
      <w:r w:rsidRPr="00190A4C">
        <w:rPr>
          <w:sz w:val="28"/>
          <w:szCs w:val="28"/>
        </w:rPr>
        <w:t>bästa</w:t>
      </w:r>
      <w:proofErr w:type="spellEnd"/>
      <w:r w:rsidRPr="00190A4C">
        <w:rPr>
          <w:sz w:val="28"/>
          <w:szCs w:val="28"/>
        </w:rPr>
        <w:t xml:space="preserve"> </w:t>
      </w:r>
      <w:proofErr w:type="spellStart"/>
      <w:r w:rsidRPr="00190A4C">
        <w:rPr>
          <w:sz w:val="28"/>
          <w:szCs w:val="28"/>
        </w:rPr>
        <w:t>festdeltagare</w:t>
      </w:r>
      <w:proofErr w:type="spellEnd"/>
    </w:p>
    <w:p w:rsidR="00821BD3" w:rsidRPr="00190A4C" w:rsidRDefault="00BF7C79">
      <w:pPr>
        <w:rPr>
          <w:sz w:val="28"/>
          <w:szCs w:val="28"/>
        </w:rPr>
      </w:pPr>
      <w:proofErr w:type="gramStart"/>
      <w:r w:rsidRPr="00190A4C">
        <w:rPr>
          <w:sz w:val="28"/>
          <w:szCs w:val="28"/>
        </w:rPr>
        <w:t>Tervetuloa tähän Soukka-seuran ja Espoonlahden seurakunnan järjestämään perinteiseen Suomen itsenäisyyspäivän juhlaan.</w:t>
      </w:r>
      <w:proofErr w:type="gramEnd"/>
      <w:r w:rsidRPr="00190A4C">
        <w:rPr>
          <w:sz w:val="28"/>
          <w:szCs w:val="28"/>
        </w:rPr>
        <w:t xml:space="preserve"> Suomen senaatti julisti Suomen itsenäisyyden 101 vuotta sitten. </w:t>
      </w:r>
    </w:p>
    <w:p w:rsidR="00821BD3" w:rsidRPr="00190A4C" w:rsidRDefault="00BF7C79">
      <w:pPr>
        <w:rPr>
          <w:sz w:val="24"/>
          <w:szCs w:val="24"/>
        </w:rPr>
      </w:pPr>
      <w:r w:rsidRPr="00190A4C">
        <w:rPr>
          <w:sz w:val="24"/>
          <w:szCs w:val="24"/>
        </w:rPr>
        <w:t xml:space="preserve">Espoon kulttuurilautakunta ei pidä Soukassa pidettävää itsenäisyyspäivän juhlaa tuettavana juhlana. Joskus perusteluna oli se, että kaupunki järjestää oman juhlan, tänä vuonna perustelu oli, että juhla toistuu vuosittain.  Globalisaatiota ihaileva </w:t>
      </w:r>
      <w:proofErr w:type="spellStart"/>
      <w:r w:rsidRPr="00190A4C">
        <w:rPr>
          <w:sz w:val="24"/>
          <w:szCs w:val="24"/>
        </w:rPr>
        <w:t>suvaitsevaisto</w:t>
      </w:r>
      <w:proofErr w:type="spellEnd"/>
      <w:r w:rsidRPr="00190A4C">
        <w:rPr>
          <w:sz w:val="24"/>
          <w:szCs w:val="24"/>
        </w:rPr>
        <w:t xml:space="preserve"> ja Espoon kulttuurilautakunta jakaa tukea erityisesti </w:t>
      </w:r>
      <w:proofErr w:type="spellStart"/>
      <w:r w:rsidRPr="00190A4C">
        <w:rPr>
          <w:sz w:val="24"/>
          <w:szCs w:val="24"/>
        </w:rPr>
        <w:t>monikultturismille</w:t>
      </w:r>
      <w:proofErr w:type="spellEnd"/>
      <w:r w:rsidRPr="00190A4C">
        <w:rPr>
          <w:sz w:val="24"/>
          <w:szCs w:val="24"/>
        </w:rPr>
        <w:t xml:space="preserve"> ja vaatinee meitä sietämään pohjoismaisten ja suomalaisten perinteisten arvojen vastaista toimintaa. Se on minusta väärin. Suomalainen kulttuuri ja elämäntapa kelpaavat esikuviksi mille tahansa kansalle, ja meidän on pidettävä niistä lujasti kiinni. Kai</w:t>
      </w:r>
      <w:r w:rsidRPr="00190A4C">
        <w:rPr>
          <w:sz w:val="24"/>
          <w:szCs w:val="24"/>
        </w:rPr>
        <w:softHyphen/>
        <w:t>kessa toiminnassa isänmaan ja suomalaisten kokonaisedun tulee olla etusijalla. Itsenäisyyspäivä jos mikä on sop</w:t>
      </w:r>
      <w:bookmarkStart w:id="0" w:name="_GoBack"/>
      <w:r w:rsidRPr="00190A4C">
        <w:rPr>
          <w:sz w:val="24"/>
          <w:szCs w:val="24"/>
        </w:rPr>
        <w:t>i</w:t>
      </w:r>
      <w:bookmarkEnd w:id="0"/>
      <w:r w:rsidRPr="00190A4C">
        <w:rPr>
          <w:sz w:val="24"/>
          <w:szCs w:val="24"/>
        </w:rPr>
        <w:t>va aika muistaa ja muistuttaa tästä ja jatkaa kaikkien perinteeseen ja kulttuuriin kuuluvien juhlien ja tapahtumien pitämistä.</w:t>
      </w:r>
    </w:p>
    <w:p w:rsidR="00821BD3" w:rsidRPr="00190A4C" w:rsidRDefault="00BF7C79">
      <w:pPr>
        <w:rPr>
          <w:sz w:val="24"/>
          <w:szCs w:val="24"/>
        </w:rPr>
      </w:pPr>
      <w:r w:rsidRPr="00190A4C">
        <w:rPr>
          <w:sz w:val="24"/>
          <w:szCs w:val="24"/>
        </w:rPr>
        <w:t>Suomalaisella ja samalla pohjoismaisella kulttuurilla ja hyvinvointiyhteiskunnan kehittymisellä on pitkät perinteet. Kirkon toiminta 500 vuotta sitten oli hyvin ratkaisevaa, silloin luotiin kirjakieli, lukutaito levisi ja koko kansan sivistyksen syveneminen mahdollistui.</w:t>
      </w:r>
    </w:p>
    <w:p w:rsidR="00821BD3" w:rsidRPr="00190A4C" w:rsidRDefault="00BF7C79">
      <w:pPr>
        <w:rPr>
          <w:sz w:val="24"/>
          <w:szCs w:val="24"/>
        </w:rPr>
      </w:pPr>
      <w:r w:rsidRPr="00190A4C">
        <w:rPr>
          <w:sz w:val="24"/>
          <w:szCs w:val="24"/>
        </w:rPr>
        <w:t>101 vuotta sitten julistetun Suomen itsenäisyyden säilyttäminen on vaatinut suuria uhrauksia. 79 vuotta sitten Neuvostoliitto hyökkäsi sotavoimineen Suomeen ja sodan ensi päivistä lähtien pommitti mm. puhtaita siviilikohteita, kuten Helsinkiä.  Pommitusten takia Helsingistä tuli ihmisiä parempaan turvaan silloiselle maaseudulle Soukkaan kesähuviloihin ja sukulaisten taloihin.</w:t>
      </w:r>
    </w:p>
    <w:p w:rsidR="00821BD3" w:rsidRPr="00190A4C" w:rsidRDefault="00BF7C79">
      <w:pPr>
        <w:rPr>
          <w:sz w:val="24"/>
          <w:szCs w:val="24"/>
        </w:rPr>
      </w:pPr>
      <w:r w:rsidRPr="00190A4C">
        <w:rPr>
          <w:sz w:val="24"/>
          <w:szCs w:val="24"/>
        </w:rPr>
        <w:t>Suomi kesti suurin uhrauksin sodat ja niiden jälkeen maksetut sotakorvaukset.  Vuonna 1956 Suomi sai takaisin Neuvostoliiton sotilastukikohdan, Porkkalan paranteesialueen. Soukka ei enää sen jälkeen ollut Neuvostoliiton rajanaapuri. Neuvostoliittoa ei enää ole. Venäjän toimet suvereeneja valtioita vastaan osoittavat, että puolustuskyvyn ja -tahdon ylläpitäminen Suo</w:t>
      </w:r>
      <w:r w:rsidRPr="00190A4C">
        <w:rPr>
          <w:sz w:val="24"/>
          <w:szCs w:val="24"/>
        </w:rPr>
        <w:softHyphen/>
        <w:t>messa kaikin keinoin on tarpeellista.</w:t>
      </w:r>
    </w:p>
    <w:p w:rsidR="00821BD3" w:rsidRPr="00190A4C" w:rsidRDefault="00BF7C79">
      <w:pPr>
        <w:rPr>
          <w:sz w:val="24"/>
          <w:szCs w:val="24"/>
        </w:rPr>
      </w:pPr>
      <w:r w:rsidRPr="00190A4C">
        <w:rPr>
          <w:sz w:val="24"/>
          <w:szCs w:val="24"/>
        </w:rPr>
        <w:t>Itsenäisyyden säilyttämisestä ja pohjoismaisten arvojen puolustamisesta kansakunta on joutu</w:t>
      </w:r>
      <w:r w:rsidRPr="00190A4C">
        <w:rPr>
          <w:sz w:val="24"/>
          <w:szCs w:val="24"/>
        </w:rPr>
        <w:softHyphen/>
        <w:t xml:space="preserve">nut maksamaan kalliin hinnan. Sitä ei saa unohtaa. </w:t>
      </w:r>
    </w:p>
    <w:p w:rsidR="00821BD3" w:rsidRPr="00190A4C" w:rsidRDefault="00BF7C79">
      <w:pPr>
        <w:spacing w:after="0"/>
        <w:rPr>
          <w:sz w:val="24"/>
          <w:szCs w:val="24"/>
        </w:rPr>
      </w:pPr>
      <w:r w:rsidRPr="00190A4C">
        <w:rPr>
          <w:sz w:val="24"/>
          <w:szCs w:val="24"/>
        </w:rPr>
        <w:t xml:space="preserve"> Tämä itsenäisyyspäivän juhla, nyt 44 kertaa Soukassa, on yksi esimerkki tällaisesta muistamisesta ja perinteiden siirtä</w:t>
      </w:r>
      <w:r w:rsidRPr="00190A4C">
        <w:rPr>
          <w:sz w:val="24"/>
          <w:szCs w:val="24"/>
        </w:rPr>
        <w:softHyphen/>
        <w:t>misestä uusille sukupolville.</w:t>
      </w:r>
    </w:p>
    <w:p w:rsidR="00821BD3" w:rsidRPr="00190A4C" w:rsidRDefault="00BF7C79">
      <w:pPr>
        <w:rPr>
          <w:sz w:val="24"/>
          <w:szCs w:val="24"/>
        </w:rPr>
      </w:pPr>
      <w:r w:rsidRPr="00190A4C">
        <w:rPr>
          <w:sz w:val="24"/>
          <w:szCs w:val="24"/>
        </w:rPr>
        <w:t>Te, hyvä juhlayleisö ja esiintyjät, teette tästä tilaisuudesta todel</w:t>
      </w:r>
      <w:r w:rsidRPr="00190A4C">
        <w:rPr>
          <w:sz w:val="24"/>
          <w:szCs w:val="24"/>
        </w:rPr>
        <w:softHyphen/>
        <w:t xml:space="preserve">lisen juhlan. </w:t>
      </w:r>
      <w:proofErr w:type="gramStart"/>
      <w:r w:rsidRPr="00190A4C">
        <w:rPr>
          <w:sz w:val="24"/>
          <w:szCs w:val="24"/>
        </w:rPr>
        <w:t>Hyvää itsenäisyyspäivää teille kaikille.</w:t>
      </w:r>
      <w:proofErr w:type="gramEnd"/>
      <w:r w:rsidRPr="00190A4C">
        <w:rPr>
          <w:sz w:val="24"/>
          <w:szCs w:val="24"/>
        </w:rPr>
        <w:t xml:space="preserve"> </w:t>
      </w:r>
      <w:proofErr w:type="spellStart"/>
      <w:r w:rsidRPr="00190A4C">
        <w:rPr>
          <w:sz w:val="24"/>
          <w:szCs w:val="24"/>
        </w:rPr>
        <w:t>Jag</w:t>
      </w:r>
      <w:proofErr w:type="spellEnd"/>
      <w:r w:rsidRPr="00190A4C">
        <w:rPr>
          <w:sz w:val="24"/>
          <w:szCs w:val="24"/>
        </w:rPr>
        <w:t xml:space="preserve"> </w:t>
      </w:r>
      <w:proofErr w:type="spellStart"/>
      <w:r w:rsidRPr="00190A4C">
        <w:rPr>
          <w:sz w:val="24"/>
          <w:szCs w:val="24"/>
        </w:rPr>
        <w:t>önskar</w:t>
      </w:r>
      <w:proofErr w:type="spellEnd"/>
      <w:r w:rsidRPr="00190A4C">
        <w:rPr>
          <w:sz w:val="24"/>
          <w:szCs w:val="24"/>
        </w:rPr>
        <w:t xml:space="preserve"> </w:t>
      </w:r>
      <w:proofErr w:type="spellStart"/>
      <w:r w:rsidRPr="00190A4C">
        <w:rPr>
          <w:sz w:val="24"/>
          <w:szCs w:val="24"/>
        </w:rPr>
        <w:t>er</w:t>
      </w:r>
      <w:proofErr w:type="spellEnd"/>
      <w:r w:rsidRPr="00190A4C">
        <w:rPr>
          <w:sz w:val="24"/>
          <w:szCs w:val="24"/>
        </w:rPr>
        <w:t xml:space="preserve"> en </w:t>
      </w:r>
      <w:proofErr w:type="spellStart"/>
      <w:r w:rsidRPr="00190A4C">
        <w:rPr>
          <w:sz w:val="24"/>
          <w:szCs w:val="24"/>
        </w:rPr>
        <w:t>god</w:t>
      </w:r>
      <w:proofErr w:type="spellEnd"/>
      <w:r w:rsidRPr="00190A4C">
        <w:rPr>
          <w:sz w:val="24"/>
          <w:szCs w:val="24"/>
        </w:rPr>
        <w:t xml:space="preserve"> </w:t>
      </w:r>
      <w:proofErr w:type="spellStart"/>
      <w:r w:rsidRPr="00190A4C">
        <w:rPr>
          <w:sz w:val="24"/>
          <w:szCs w:val="24"/>
        </w:rPr>
        <w:t>självtändighetsdag</w:t>
      </w:r>
      <w:proofErr w:type="spellEnd"/>
      <w:r w:rsidRPr="00190A4C">
        <w:rPr>
          <w:sz w:val="24"/>
          <w:szCs w:val="24"/>
        </w:rPr>
        <w:t>!</w:t>
      </w:r>
    </w:p>
    <w:sectPr w:rsidR="00821BD3" w:rsidRPr="00190A4C" w:rsidSect="008A0823">
      <w:type w:val="continuous"/>
      <w:pgSz w:w="11906" w:h="16838"/>
      <w:pgMar w:top="720" w:right="720" w:bottom="720" w:left="720"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2"/>
  </w:compat>
  <w:rsids>
    <w:rsidRoot w:val="00821BD3"/>
    <w:rsid w:val="00190A4C"/>
    <w:rsid w:val="00821BD3"/>
    <w:rsid w:val="008A0823"/>
    <w:rsid w:val="00BF7C79"/>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57EDE"/>
    <w:pPr>
      <w:spacing w:after="200" w:line="276" w:lineRule="auto"/>
    </w:pPr>
    <w:rPr>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rPr>
      <w:color w:val="000080"/>
      <w:u w:val="single"/>
    </w:rPr>
  </w:style>
  <w:style w:type="paragraph" w:styleId="Otsikko">
    <w:name w:val="Title"/>
    <w:basedOn w:val="Normaali"/>
    <w:next w:val="Leipteksti"/>
    <w:qFormat/>
    <w:pPr>
      <w:keepNext/>
      <w:spacing w:before="240" w:after="120"/>
    </w:pPr>
    <w:rPr>
      <w:rFonts w:ascii="Liberation Sans" w:eastAsia="Microsoft YaHei" w:hAnsi="Liberation Sans" w:cs="Mangal"/>
      <w:sz w:val="28"/>
      <w:szCs w:val="28"/>
    </w:rPr>
  </w:style>
  <w:style w:type="paragraph" w:styleId="Leipteksti">
    <w:name w:val="Body Text"/>
    <w:basedOn w:val="Normaali"/>
    <w:pPr>
      <w:spacing w:after="140" w:line="288" w:lineRule="auto"/>
    </w:pPr>
  </w:style>
  <w:style w:type="paragraph" w:styleId="Luettelo">
    <w:name w:val="List"/>
    <w:basedOn w:val="Leipteksti"/>
    <w:rPr>
      <w:rFonts w:cs="Mangal"/>
    </w:rPr>
  </w:style>
  <w:style w:type="paragraph" w:styleId="Kuvanotsikko">
    <w:name w:val="caption"/>
    <w:basedOn w:val="Normaali"/>
    <w:qFormat/>
    <w:pPr>
      <w:suppressLineNumbers/>
      <w:spacing w:before="120" w:after="120"/>
    </w:pPr>
    <w:rPr>
      <w:rFonts w:cs="Mangal"/>
      <w:i/>
      <w:iCs/>
      <w:sz w:val="24"/>
      <w:szCs w:val="24"/>
    </w:rPr>
  </w:style>
  <w:style w:type="paragraph" w:customStyle="1" w:styleId="Hakemisto">
    <w:name w:val="Hakemisto"/>
    <w:basedOn w:val="Normaali"/>
    <w:qFormat/>
    <w:pPr>
      <w:suppressLineNumbers/>
    </w:pPr>
    <w:rPr>
      <w:rFonts w:cs="Mangal"/>
    </w:rPr>
  </w:style>
  <w:style w:type="paragraph" w:styleId="Eivli">
    <w:name w:val="No Spacing"/>
    <w:uiPriority w:val="1"/>
    <w:qFormat/>
    <w:rsid w:val="00190A4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300</Words>
  <Characters>2437</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Viikari</dc:creator>
  <dc:description/>
  <cp:lastModifiedBy>maija</cp:lastModifiedBy>
  <cp:revision>18</cp:revision>
  <cp:lastPrinted>2018-12-08T12:52:00Z</cp:lastPrinted>
  <dcterms:created xsi:type="dcterms:W3CDTF">2016-12-06T06:30:00Z</dcterms:created>
  <dcterms:modified xsi:type="dcterms:W3CDTF">2018-12-09T09:01:00Z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